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6D" w:rsidRDefault="00734023">
      <w:r>
        <w:t>Osnovna škola Ivana Gundulića</w:t>
      </w:r>
    </w:p>
    <w:p w:rsidR="00734023" w:rsidRDefault="00734023">
      <w:r>
        <w:t>Dubrovnik</w:t>
      </w:r>
    </w:p>
    <w:p w:rsidR="00734023" w:rsidRPr="00734023" w:rsidRDefault="00734023">
      <w:pPr>
        <w:rPr>
          <w:i/>
        </w:rPr>
      </w:pPr>
      <w:r w:rsidRPr="00734023">
        <w:rPr>
          <w:i/>
        </w:rPr>
        <w:t>r a s p i s u j e</w:t>
      </w:r>
    </w:p>
    <w:p w:rsid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 (Pročišćeni tekst 87/08., 86/09., 92/10., Ispravak 105/10., 90/11., 5/12., 16/12., 86/12., 94/13.,154/14.,7/17., 68/18) 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Gundulića, Dubrovnik raspisuje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32"/>
          <w:szCs w:val="32"/>
          <w:lang w:eastAsia="hr-HR"/>
        </w:rPr>
        <w:t>N a t j e č a j</w:t>
      </w:r>
    </w:p>
    <w:p w:rsidR="00734023" w:rsidRP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prijem na pripravnički staž, putem mjere aktivne politike zapošljavanja: Potpora za zapošljavanje za stjecanje prvog radnog iskustva/pripravništvo s ciljem zapošljavanja uz ugovor o radu nezaposlenih osoba (m/ž) bez staža osiguranja (opći uvjeti za sva zanimanja/radna mjesta) u javnom sektoru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734023" w:rsidRPr="00734023" w:rsidRDefault="00734023" w:rsidP="007340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pedagog/ pedagoginja 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>– jedan (1) izvršitelj/ica na puno određeno radno vrijeme</w:t>
      </w:r>
    </w:p>
    <w:p w:rsid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Sukladno Zakonu o odgoju i obrazovanju u osnovnoj i srednjoj školi  i Pravilniku o stručnoj spremi i pedagoško-psihološkom obrazovanju učitelja i stručnih suradnika u osnovnom školstvu (NN 47/96., 56/01)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Završen diplomski studij – magistar/magistra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pedagogije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priložiti životopis, dokaz o stečenoj naobrazbi, domovnicu, potvrdu ili elektronički zapis o podacima evidentiranim u matičnoj evidenciji HZMO-a,  uvjerenje o nekažnjavanju (ne starije od 6 mjeseci od dana objave natječaja)  u preslici.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Prema Zakonu o ravnopravnosti spolova (NN 82/08) na Natječaj se mogu prijaviti osobe oba spola.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  koji  se poziva na pravo prednosti prilikom zapošljavanja u skladu sa člankom 102. i 103. Zakona o hrvatskim braniteljima iz Domovinskog rata i članovima njihovih obitelji, uz prijavu na Natječaj u zamolbi dužan  je, osim dokaza o ispunjavanju traženih uvjeta, priložiti i sve potrebne dokaze dostupne na poveznici Ministarstva hrvatskih branitelja:  https://branitelji.gov.hr/zaposljavanje-843/843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prilikom zapošljavanja u skladu s člankom 9. Zakona o profesionalnoj rehabilitaciji i zapošljavanju osoba s invaliditetom uz prijavu na natječaj dužan  je, osim dokaza o ispunjavanju traženih uvjeta, priložiti i dokaz o utvrđenom statusu osobe s invaliditetom.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Urednom prijavom smatra se prijava koja sadrži sve priloge navedene u natječaju.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34023" w:rsidRP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predaju prijava je osam ( 8 ) dana od dana objave.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 nepravodobne prijave neće se razmatrati.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  <w:t>Prijave na natječaj s dokazima o ispunjavanju uvjeta  slati na adresu: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Ivana Gundulića, Dubrovnik, Sustjepanska 4, 20 000 Dubrovnik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Kandidati će o rezultatima natječaja biti obaviješteni u zakonskom roku.</w:t>
      </w:r>
    </w:p>
    <w:p w:rsidR="00734023" w:rsidRDefault="00734023"/>
    <w:p w:rsidR="00734023" w:rsidRDefault="00734023"/>
    <w:p w:rsidR="00734023" w:rsidRDefault="00734023">
      <w:r>
        <w:t xml:space="preserve">                                                                                   Ravnateljica</w:t>
      </w:r>
    </w:p>
    <w:p w:rsidR="00734023" w:rsidRDefault="00734023">
      <w:r>
        <w:t xml:space="preserve">                                                                                   Vedrana Elez</w:t>
      </w:r>
    </w:p>
    <w:p w:rsidR="00734023" w:rsidRDefault="00734023">
      <w:r>
        <w:t xml:space="preserve">                                                                                   </w:t>
      </w:r>
    </w:p>
    <w:sectPr w:rsidR="00734023" w:rsidSect="000C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FC8"/>
    <w:multiLevelType w:val="hybridMultilevel"/>
    <w:tmpl w:val="E48C6A7E"/>
    <w:lvl w:ilvl="0" w:tplc="A156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023"/>
    <w:rsid w:val="000C736D"/>
    <w:rsid w:val="0073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2018-10-31T09:19:00Z</cp:lastPrinted>
  <dcterms:created xsi:type="dcterms:W3CDTF">2018-10-31T09:14:00Z</dcterms:created>
  <dcterms:modified xsi:type="dcterms:W3CDTF">2018-10-31T09:41:00Z</dcterms:modified>
</cp:coreProperties>
</file>