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6C1190" w:rsidP="006C1190">
      <w:pPr>
        <w:rPr>
          <w:sz w:val="28"/>
          <w:szCs w:val="28"/>
        </w:rPr>
      </w:pPr>
      <w:r>
        <w:rPr>
          <w:sz w:val="28"/>
          <w:szCs w:val="28"/>
        </w:rPr>
        <w:t>LEĆA SA JEČMENOM KAŠICOM, VOĆE,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4E2370">
        <w:rPr>
          <w:sz w:val="28"/>
          <w:szCs w:val="28"/>
        </w:rPr>
        <w:t>DOMAĆI KOLAČ, MLIJEKO</w:t>
      </w:r>
      <w:bookmarkStart w:id="0" w:name="_GoBack"/>
      <w:bookmarkEnd w:id="0"/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PIRJANO JUNEĆE MESO, PALENTA,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6C1190">
        <w:rPr>
          <w:sz w:val="28"/>
          <w:szCs w:val="28"/>
        </w:rPr>
        <w:t>NTEGRALNO PECIVO, 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RIŽOTO OD PUREĆEG BIJELOG MESA, CIKLA,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>JUNEĆI SOTE SA KRUMPIROM I MAHUNAMA, VOĆE,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763077">
        <w:rPr>
          <w:sz w:val="28"/>
          <w:szCs w:val="28"/>
        </w:rPr>
        <w:t xml:space="preserve"> IN</w:t>
      </w:r>
      <w:r w:rsidR="006C1190">
        <w:rPr>
          <w:sz w:val="28"/>
          <w:szCs w:val="28"/>
        </w:rPr>
        <w:t>TEGRALNI KRUH, MIJEŠANA MARMELADA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TJESTENINA  U UMAKU OD POMADORA, ZELENA SALATA,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763077">
        <w:rPr>
          <w:sz w:val="28"/>
          <w:szCs w:val="28"/>
        </w:rPr>
        <w:t xml:space="preserve"> KOLAČ</w:t>
      </w:r>
      <w:r w:rsidR="006C1190">
        <w:rPr>
          <w:sz w:val="28"/>
          <w:szCs w:val="28"/>
        </w:rPr>
        <w:t xml:space="preserve"> I VOĆNI ČAJ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118B-76CE-4904-8F4C-25C4620F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4</cp:revision>
  <cp:lastPrinted>2020-10-08T08:42:00Z</cp:lastPrinted>
  <dcterms:created xsi:type="dcterms:W3CDTF">2020-10-08T08:43:00Z</dcterms:created>
  <dcterms:modified xsi:type="dcterms:W3CDTF">2020-10-08T09:17:00Z</dcterms:modified>
</cp:coreProperties>
</file>